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E46A" w14:textId="77777777" w:rsidR="00BF0B42" w:rsidRDefault="00BF0B42" w:rsidP="00BF0B42">
      <w:pPr>
        <w:rPr>
          <w:b/>
          <w:bCs/>
          <w:sz w:val="36"/>
        </w:rPr>
      </w:pPr>
      <w:r>
        <w:rPr>
          <w:b/>
          <w:bCs/>
          <w:sz w:val="48"/>
        </w:rPr>
        <w:t>N</w:t>
      </w:r>
      <w:r>
        <w:rPr>
          <w:b/>
          <w:bCs/>
          <w:sz w:val="36"/>
        </w:rPr>
        <w:t xml:space="preserve">ew </w:t>
      </w:r>
      <w:r>
        <w:rPr>
          <w:b/>
          <w:bCs/>
          <w:sz w:val="48"/>
        </w:rPr>
        <w:t>B</w:t>
      </w:r>
      <w:r>
        <w:rPr>
          <w:b/>
          <w:bCs/>
          <w:sz w:val="36"/>
        </w:rPr>
        <w:t xml:space="preserve">edford </w:t>
      </w:r>
      <w:r>
        <w:rPr>
          <w:b/>
          <w:bCs/>
          <w:sz w:val="48"/>
        </w:rPr>
        <w:t>E</w:t>
      </w:r>
      <w:r>
        <w:rPr>
          <w:b/>
          <w:bCs/>
          <w:sz w:val="36"/>
        </w:rPr>
        <w:t xml:space="preserve">ducators </w:t>
      </w:r>
      <w:r>
        <w:rPr>
          <w:b/>
          <w:bCs/>
          <w:sz w:val="48"/>
        </w:rPr>
        <w:t>A</w:t>
      </w:r>
      <w:r>
        <w:rPr>
          <w:b/>
          <w:bCs/>
          <w:sz w:val="36"/>
        </w:rPr>
        <w:t>ssociation, Inc.</w:t>
      </w:r>
    </w:p>
    <w:p w14:paraId="310FA7F3" w14:textId="77777777" w:rsidR="00BF0B42" w:rsidRDefault="00BF0B42" w:rsidP="00BF0B42">
      <w:pPr>
        <w:pStyle w:val="Heading1"/>
        <w:rPr>
          <w:color w:val="auto"/>
        </w:rPr>
      </w:pPr>
      <w:r>
        <w:rPr>
          <w:color w:val="auto"/>
        </w:rPr>
        <w:t>160 William Street</w:t>
      </w:r>
    </w:p>
    <w:p w14:paraId="40AAEF6B" w14:textId="77777777" w:rsidR="00BF0B42" w:rsidRPr="009C214D" w:rsidRDefault="00BF0B42" w:rsidP="00BF0B42">
      <w:pPr>
        <w:pStyle w:val="Heading5"/>
        <w:rPr>
          <w:color w:val="auto"/>
        </w:rPr>
      </w:pPr>
      <w:r w:rsidRPr="009C214D">
        <w:rPr>
          <w:color w:val="auto"/>
        </w:rPr>
        <w:t>New Bedford, MA 02740-6022</w:t>
      </w:r>
    </w:p>
    <w:p w14:paraId="78AFA30D" w14:textId="1A1D4407" w:rsidR="00BF0B42" w:rsidRDefault="00BF0B42" w:rsidP="00BF0B42">
      <w:r>
        <w:rPr>
          <w:noProof/>
          <w:sz w:val="20"/>
        </w:rPr>
        <mc:AlternateContent>
          <mc:Choice Requires="wps">
            <w:drawing>
              <wp:anchor distT="0" distB="0" distL="114300" distR="114300" simplePos="0" relativeHeight="251659264" behindDoc="0" locked="1" layoutInCell="1" allowOverlap="1" wp14:anchorId="179A4F4E" wp14:editId="71425E01">
                <wp:simplePos x="0" y="0"/>
                <wp:positionH relativeFrom="column">
                  <wp:posOffset>0</wp:posOffset>
                </wp:positionH>
                <wp:positionV relativeFrom="page">
                  <wp:posOffset>1257300</wp:posOffset>
                </wp:positionV>
                <wp:extent cx="6858000" cy="0"/>
                <wp:effectExtent l="19050" t="19050" r="28575" b="19050"/>
                <wp:wrapSquare wrapText="bothSides"/>
                <wp:docPr id="1913665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9EDF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9pt" to="54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" strokeweight="3pt">
                <v:stroke linestyle="thinThin"/>
                <w10:wrap type="square" anchory="page"/>
                <w10:anchorlock/>
              </v:line>
            </w:pict>
          </mc:Fallback>
        </mc:AlternateContent>
      </w:r>
      <w:r>
        <w:t>MEMORANDUM</w:t>
      </w:r>
    </w:p>
    <w:p w14:paraId="050F18FF" w14:textId="77777777" w:rsidR="00BF0B42" w:rsidRDefault="00BF0B42" w:rsidP="00BF0B42">
      <w:pPr>
        <w:jc w:val="both"/>
      </w:pPr>
    </w:p>
    <w:p w14:paraId="2F3E9813" w14:textId="77777777" w:rsidR="00BF0B42" w:rsidRDefault="00BF0B42" w:rsidP="00BF0B42">
      <w:pPr>
        <w:jc w:val="both"/>
      </w:pPr>
      <w:r>
        <w:t>To:</w:t>
      </w:r>
      <w:r>
        <w:tab/>
      </w:r>
      <w:r>
        <w:tab/>
        <w:t>NBEA, Inc. Members</w:t>
      </w:r>
    </w:p>
    <w:p w14:paraId="0F5CD58A" w14:textId="77777777" w:rsidR="00BF0B42" w:rsidRDefault="00BF0B42" w:rsidP="00BF0B42">
      <w:pPr>
        <w:jc w:val="both"/>
      </w:pPr>
      <w:r>
        <w:t>From:</w:t>
      </w:r>
      <w:r>
        <w:tab/>
      </w:r>
      <w:r>
        <w:tab/>
        <w:t>NBEA Election Chair</w:t>
      </w:r>
    </w:p>
    <w:p w14:paraId="7778D14B" w14:textId="77777777" w:rsidR="00BF0B42" w:rsidRDefault="00BF0B42" w:rsidP="00BF0B42">
      <w:pPr>
        <w:jc w:val="both"/>
      </w:pPr>
      <w:r>
        <w:t>Subject:</w:t>
      </w:r>
      <w:r>
        <w:tab/>
        <w:t>Election of NBEA, Inc. Officers and Directors</w:t>
      </w:r>
    </w:p>
    <w:p w14:paraId="710212FE" w14:textId="77777777" w:rsidR="00BF0B42" w:rsidRDefault="00BF0B42" w:rsidP="00BF0B42">
      <w:pPr>
        <w:pBdr>
          <w:bottom w:val="thinThickThinSmallGap" w:sz="24" w:space="1" w:color="auto"/>
        </w:pBdr>
        <w:jc w:val="both"/>
        <w:rPr>
          <w:sz w:val="22"/>
        </w:rPr>
      </w:pPr>
    </w:p>
    <w:p w14:paraId="779F9813" w14:textId="77777777" w:rsidR="00BF0B42" w:rsidRDefault="00BF0B42" w:rsidP="00BF0B42">
      <w:pPr>
        <w:jc w:val="both"/>
        <w:rPr>
          <w:sz w:val="22"/>
        </w:rPr>
      </w:pPr>
    </w:p>
    <w:p w14:paraId="409A1035" w14:textId="15D5E731" w:rsidR="00BF0B42" w:rsidRDefault="00BF0B42" w:rsidP="00BF0B42">
      <w:pPr>
        <w:jc w:val="both"/>
        <w:rPr>
          <w:sz w:val="22"/>
        </w:rPr>
      </w:pPr>
      <w:r>
        <w:rPr>
          <w:sz w:val="22"/>
        </w:rPr>
        <w:t>The following is a list of vacancies.  The annual election will be held on Wednesday, May 2</w:t>
      </w:r>
      <w:r w:rsidR="009C214D">
        <w:rPr>
          <w:sz w:val="22"/>
        </w:rPr>
        <w:t>7</w:t>
      </w:r>
      <w:r>
        <w:rPr>
          <w:sz w:val="22"/>
        </w:rPr>
        <w:t>, 202</w:t>
      </w:r>
      <w:r w:rsidR="009C214D">
        <w:rPr>
          <w:sz w:val="22"/>
        </w:rPr>
        <w:t>6</w:t>
      </w:r>
      <w:r>
        <w:rPr>
          <w:sz w:val="22"/>
        </w:rPr>
        <w:t>.</w:t>
      </w:r>
    </w:p>
    <w:p w14:paraId="716C8C1B" w14:textId="77777777" w:rsidR="00BF0B42" w:rsidRDefault="00BF0B42" w:rsidP="00BF0B42">
      <w:pPr>
        <w:pStyle w:val="Heading7"/>
      </w:pPr>
      <w:r>
        <w:t>Officers</w:t>
      </w:r>
    </w:p>
    <w:p w14:paraId="6C47D341" w14:textId="77777777" w:rsidR="00BF0B42" w:rsidRDefault="00BF0B42" w:rsidP="00BF0B42">
      <w:pPr>
        <w:tabs>
          <w:tab w:val="left" w:pos="720"/>
          <w:tab w:val="left" w:pos="6480"/>
        </w:tabs>
        <w:jc w:val="both"/>
        <w:rPr>
          <w:sz w:val="20"/>
        </w:rPr>
      </w:pPr>
    </w:p>
    <w:p w14:paraId="2CD8CE20" w14:textId="6AD4A430" w:rsidR="00884DE5" w:rsidRDefault="002801A3" w:rsidP="00884DE5">
      <w:pPr>
        <w:tabs>
          <w:tab w:val="left" w:pos="720"/>
          <w:tab w:val="left" w:pos="6480"/>
        </w:tabs>
        <w:jc w:val="both"/>
        <w:rPr>
          <w:sz w:val="20"/>
        </w:rPr>
      </w:pPr>
      <w:r>
        <w:rPr>
          <w:sz w:val="20"/>
        </w:rPr>
        <w:t>Secretary Treasurer</w:t>
      </w:r>
      <w:r w:rsidR="00884DE5">
        <w:rPr>
          <w:sz w:val="20"/>
        </w:rPr>
        <w:tab/>
        <w:t>1 year  (unexpired)</w:t>
      </w:r>
    </w:p>
    <w:p w14:paraId="1A8050BD" w14:textId="0B9BD14F" w:rsidR="00BF0B42" w:rsidRDefault="00BF0B42" w:rsidP="00BF0B42">
      <w:pPr>
        <w:tabs>
          <w:tab w:val="left" w:pos="720"/>
          <w:tab w:val="left" w:pos="6480"/>
        </w:tabs>
        <w:jc w:val="both"/>
        <w:rPr>
          <w:sz w:val="20"/>
        </w:rPr>
      </w:pPr>
      <w:r>
        <w:rPr>
          <w:sz w:val="20"/>
        </w:rPr>
        <w:t>Vice-President for Unit B</w:t>
      </w:r>
      <w:r>
        <w:rPr>
          <w:sz w:val="20"/>
        </w:rPr>
        <w:tab/>
      </w:r>
      <w:r w:rsidR="00884DE5">
        <w:rPr>
          <w:sz w:val="20"/>
        </w:rPr>
        <w:t>1</w:t>
      </w:r>
      <w:r>
        <w:rPr>
          <w:sz w:val="20"/>
        </w:rPr>
        <w:t xml:space="preserve"> yea</w:t>
      </w:r>
      <w:r w:rsidR="008156C7">
        <w:rPr>
          <w:sz w:val="20"/>
        </w:rPr>
        <w:t>r</w:t>
      </w:r>
      <w:r>
        <w:rPr>
          <w:sz w:val="20"/>
        </w:rPr>
        <w:t xml:space="preserve">  (unexpired)</w:t>
      </w:r>
    </w:p>
    <w:p w14:paraId="47A61A55" w14:textId="77777777" w:rsidR="00BF0B42" w:rsidRDefault="00BF0B42" w:rsidP="00BF0B42">
      <w:pPr>
        <w:tabs>
          <w:tab w:val="left" w:pos="720"/>
          <w:tab w:val="left" w:pos="6480"/>
        </w:tabs>
        <w:jc w:val="both"/>
        <w:rPr>
          <w:sz w:val="22"/>
        </w:rPr>
      </w:pPr>
    </w:p>
    <w:p w14:paraId="4A4D0725" w14:textId="77777777" w:rsidR="00BF0B42" w:rsidRDefault="00BF0B42" w:rsidP="00BF0B42">
      <w:pPr>
        <w:tabs>
          <w:tab w:val="left" w:pos="720"/>
          <w:tab w:val="left" w:pos="6480"/>
        </w:tabs>
        <w:jc w:val="both"/>
        <w:rPr>
          <w:sz w:val="22"/>
        </w:rPr>
      </w:pPr>
      <w:r>
        <w:rPr>
          <w:b/>
          <w:bCs/>
          <w:sz w:val="22"/>
          <w:u w:val="single"/>
        </w:rPr>
        <w:t>Directors:</w:t>
      </w:r>
    </w:p>
    <w:p w14:paraId="0817EF3C" w14:textId="77777777" w:rsidR="00BF0B42" w:rsidRDefault="00BF0B42" w:rsidP="00BF0B42">
      <w:pPr>
        <w:tabs>
          <w:tab w:val="left" w:pos="720"/>
          <w:tab w:val="left" w:pos="6480"/>
        </w:tabs>
        <w:jc w:val="both"/>
        <w:rPr>
          <w:sz w:val="22"/>
        </w:rPr>
      </w:pPr>
    </w:p>
    <w:p w14:paraId="19418DA4" w14:textId="19C63619" w:rsidR="00BF0B42" w:rsidRDefault="00BF0B42" w:rsidP="00BF0B42">
      <w:pPr>
        <w:tabs>
          <w:tab w:val="left" w:pos="720"/>
          <w:tab w:val="left" w:pos="6480"/>
        </w:tabs>
        <w:jc w:val="both"/>
        <w:rPr>
          <w:sz w:val="20"/>
        </w:rPr>
      </w:pPr>
      <w:r>
        <w:rPr>
          <w:sz w:val="20"/>
        </w:rPr>
        <w:t>New Bedford High School</w:t>
      </w:r>
      <w:r w:rsidR="00974108">
        <w:rPr>
          <w:sz w:val="20"/>
        </w:rPr>
        <w:t xml:space="preserve"> A</w:t>
      </w:r>
      <w:r>
        <w:rPr>
          <w:sz w:val="20"/>
        </w:rPr>
        <w:tab/>
      </w:r>
      <w:r w:rsidR="005C36B4">
        <w:rPr>
          <w:sz w:val="20"/>
        </w:rPr>
        <w:t>2</w:t>
      </w:r>
      <w:r>
        <w:rPr>
          <w:sz w:val="20"/>
        </w:rPr>
        <w:t xml:space="preserve"> years </w:t>
      </w:r>
      <w:r w:rsidR="005C36B4">
        <w:rPr>
          <w:sz w:val="20"/>
        </w:rPr>
        <w:t>(unexpired)</w:t>
      </w:r>
    </w:p>
    <w:p w14:paraId="6DC0AA50" w14:textId="79EE99DE" w:rsidR="00BF0B42" w:rsidRDefault="00BF0B42" w:rsidP="00BF0B42">
      <w:pPr>
        <w:tabs>
          <w:tab w:val="left" w:pos="720"/>
          <w:tab w:val="left" w:pos="6480"/>
        </w:tabs>
        <w:jc w:val="both"/>
        <w:rPr>
          <w:sz w:val="20"/>
        </w:rPr>
      </w:pPr>
      <w:r>
        <w:rPr>
          <w:sz w:val="20"/>
        </w:rPr>
        <w:t>Roosevelt Middle School</w:t>
      </w:r>
      <w:r>
        <w:rPr>
          <w:sz w:val="20"/>
        </w:rPr>
        <w:tab/>
      </w:r>
      <w:r w:rsidR="007E3003">
        <w:rPr>
          <w:sz w:val="20"/>
        </w:rPr>
        <w:t>2</w:t>
      </w:r>
      <w:r>
        <w:rPr>
          <w:sz w:val="20"/>
        </w:rPr>
        <w:t xml:space="preserve"> year</w:t>
      </w:r>
      <w:r w:rsidR="007E3003">
        <w:rPr>
          <w:sz w:val="20"/>
        </w:rPr>
        <w:t>s</w:t>
      </w:r>
      <w:r>
        <w:rPr>
          <w:sz w:val="20"/>
        </w:rPr>
        <w:t xml:space="preserve">   (unexpired)</w:t>
      </w:r>
    </w:p>
    <w:p w14:paraId="4B96A63C" w14:textId="3D289C90" w:rsidR="00AE13D9" w:rsidRDefault="00AE13D9" w:rsidP="00BF0B42">
      <w:pPr>
        <w:tabs>
          <w:tab w:val="left" w:pos="720"/>
          <w:tab w:val="left" w:pos="6480"/>
        </w:tabs>
        <w:jc w:val="both"/>
        <w:rPr>
          <w:sz w:val="20"/>
        </w:rPr>
      </w:pPr>
      <w:r>
        <w:rPr>
          <w:sz w:val="20"/>
        </w:rPr>
        <w:t xml:space="preserve">Region I </w:t>
      </w:r>
      <w:proofErr w:type="gramStart"/>
      <w:r>
        <w:rPr>
          <w:sz w:val="20"/>
        </w:rPr>
        <w:t>A</w:t>
      </w:r>
      <w:proofErr w:type="gramEnd"/>
      <w:r>
        <w:rPr>
          <w:sz w:val="20"/>
        </w:rPr>
        <w:tab/>
        <w:t>2 years (unexpired)</w:t>
      </w:r>
    </w:p>
    <w:p w14:paraId="13ACAC9A" w14:textId="79750DD2" w:rsidR="00636AC6" w:rsidRDefault="00636AC6" w:rsidP="00636AC6">
      <w:pPr>
        <w:tabs>
          <w:tab w:val="left" w:pos="720"/>
          <w:tab w:val="left" w:pos="6480"/>
        </w:tabs>
        <w:jc w:val="both"/>
        <w:rPr>
          <w:sz w:val="20"/>
        </w:rPr>
      </w:pPr>
      <w:r>
        <w:rPr>
          <w:sz w:val="20"/>
        </w:rPr>
        <w:t xml:space="preserve">Region I </w:t>
      </w:r>
      <w:r w:rsidR="004F0215">
        <w:rPr>
          <w:sz w:val="20"/>
        </w:rPr>
        <w:t>C</w:t>
      </w:r>
      <w:r>
        <w:rPr>
          <w:sz w:val="20"/>
        </w:rPr>
        <w:tab/>
        <w:t>2 years (unexpired)</w:t>
      </w:r>
    </w:p>
    <w:p w14:paraId="1352B5FA" w14:textId="2D42BA58" w:rsidR="00BF0B42" w:rsidRDefault="00BF0B42" w:rsidP="00BF0B42">
      <w:pPr>
        <w:tabs>
          <w:tab w:val="left" w:pos="720"/>
          <w:tab w:val="left" w:pos="6480"/>
        </w:tabs>
        <w:jc w:val="both"/>
        <w:rPr>
          <w:sz w:val="20"/>
        </w:rPr>
      </w:pPr>
      <w:r>
        <w:rPr>
          <w:sz w:val="20"/>
        </w:rPr>
        <w:t>Region II</w:t>
      </w:r>
      <w:r w:rsidR="00974108">
        <w:rPr>
          <w:sz w:val="20"/>
        </w:rPr>
        <w:t xml:space="preserve"> A</w:t>
      </w:r>
      <w:r>
        <w:rPr>
          <w:sz w:val="20"/>
        </w:rPr>
        <w:tab/>
      </w:r>
      <w:r w:rsidR="00E96844">
        <w:rPr>
          <w:sz w:val="20"/>
        </w:rPr>
        <w:t>3</w:t>
      </w:r>
      <w:r>
        <w:rPr>
          <w:sz w:val="20"/>
        </w:rPr>
        <w:t xml:space="preserve"> year</w:t>
      </w:r>
      <w:r w:rsidR="00E96844">
        <w:rPr>
          <w:sz w:val="20"/>
        </w:rPr>
        <w:t>s</w:t>
      </w:r>
    </w:p>
    <w:p w14:paraId="7E58F7B0" w14:textId="77777777" w:rsidR="00E96844" w:rsidRDefault="00974108" w:rsidP="00BF0B42">
      <w:pPr>
        <w:tabs>
          <w:tab w:val="left" w:pos="720"/>
          <w:tab w:val="left" w:pos="6480"/>
        </w:tabs>
        <w:jc w:val="both"/>
        <w:rPr>
          <w:sz w:val="20"/>
        </w:rPr>
      </w:pPr>
      <w:r>
        <w:rPr>
          <w:sz w:val="20"/>
        </w:rPr>
        <w:t xml:space="preserve">Region II </w:t>
      </w:r>
      <w:r w:rsidR="007468A5">
        <w:rPr>
          <w:sz w:val="20"/>
        </w:rPr>
        <w:t>B</w:t>
      </w:r>
      <w:r>
        <w:rPr>
          <w:sz w:val="20"/>
        </w:rPr>
        <w:tab/>
      </w:r>
      <w:r w:rsidR="00E96844">
        <w:rPr>
          <w:sz w:val="20"/>
        </w:rPr>
        <w:t xml:space="preserve">3 years </w:t>
      </w:r>
    </w:p>
    <w:p w14:paraId="55830D76" w14:textId="77777777" w:rsidR="009B1297" w:rsidRDefault="00BF0B42" w:rsidP="00BF0B42">
      <w:pPr>
        <w:tabs>
          <w:tab w:val="left" w:pos="720"/>
          <w:tab w:val="left" w:pos="6480"/>
        </w:tabs>
        <w:jc w:val="both"/>
        <w:rPr>
          <w:sz w:val="20"/>
        </w:rPr>
      </w:pPr>
      <w:r>
        <w:rPr>
          <w:sz w:val="20"/>
        </w:rPr>
        <w:t>Region III</w:t>
      </w:r>
      <w:r w:rsidR="009B1297">
        <w:rPr>
          <w:sz w:val="20"/>
        </w:rPr>
        <w:t xml:space="preserve"> A</w:t>
      </w:r>
      <w:r>
        <w:rPr>
          <w:sz w:val="20"/>
        </w:rPr>
        <w:tab/>
      </w:r>
      <w:r w:rsidR="009B1297">
        <w:rPr>
          <w:sz w:val="20"/>
        </w:rPr>
        <w:t xml:space="preserve">3 years </w:t>
      </w:r>
    </w:p>
    <w:p w14:paraId="1A0A0D25" w14:textId="1B39C721" w:rsidR="009B1297" w:rsidRDefault="009B1297" w:rsidP="009B1297">
      <w:pPr>
        <w:tabs>
          <w:tab w:val="left" w:pos="720"/>
          <w:tab w:val="left" w:pos="6480"/>
        </w:tabs>
        <w:jc w:val="both"/>
        <w:rPr>
          <w:sz w:val="20"/>
        </w:rPr>
      </w:pPr>
      <w:r>
        <w:rPr>
          <w:sz w:val="20"/>
        </w:rPr>
        <w:t>Region III B</w:t>
      </w:r>
      <w:r>
        <w:rPr>
          <w:sz w:val="20"/>
        </w:rPr>
        <w:tab/>
        <w:t xml:space="preserve">3 years </w:t>
      </w:r>
    </w:p>
    <w:p w14:paraId="36A582B2" w14:textId="13F83801" w:rsidR="00BF0B42" w:rsidRDefault="00BF0B42" w:rsidP="00BF0B42">
      <w:pPr>
        <w:tabs>
          <w:tab w:val="left" w:pos="720"/>
          <w:tab w:val="left" w:pos="6480"/>
        </w:tabs>
        <w:jc w:val="both"/>
        <w:rPr>
          <w:sz w:val="20"/>
        </w:rPr>
      </w:pPr>
      <w:r>
        <w:rPr>
          <w:sz w:val="20"/>
        </w:rPr>
        <w:t>Special Services</w:t>
      </w:r>
      <w:r w:rsidR="00931F79">
        <w:rPr>
          <w:sz w:val="20"/>
        </w:rPr>
        <w:t xml:space="preserve"> B</w:t>
      </w:r>
      <w:r>
        <w:rPr>
          <w:sz w:val="20"/>
        </w:rPr>
        <w:tab/>
      </w:r>
      <w:r w:rsidR="00931F79">
        <w:rPr>
          <w:sz w:val="20"/>
        </w:rPr>
        <w:t>3</w:t>
      </w:r>
      <w:r>
        <w:rPr>
          <w:sz w:val="20"/>
        </w:rPr>
        <w:t xml:space="preserve"> years </w:t>
      </w:r>
    </w:p>
    <w:p w14:paraId="0693A8AE" w14:textId="49FE5492" w:rsidR="00BF0B42" w:rsidRDefault="00BF0B42" w:rsidP="00BF0B42">
      <w:pPr>
        <w:tabs>
          <w:tab w:val="left" w:pos="720"/>
          <w:tab w:val="left" w:pos="6480"/>
        </w:tabs>
        <w:jc w:val="both"/>
        <w:rPr>
          <w:sz w:val="20"/>
        </w:rPr>
      </w:pPr>
      <w:r>
        <w:rPr>
          <w:sz w:val="20"/>
        </w:rPr>
        <w:t>Special Services</w:t>
      </w:r>
      <w:r w:rsidR="00931F79">
        <w:rPr>
          <w:sz w:val="20"/>
        </w:rPr>
        <w:t xml:space="preserve"> C</w:t>
      </w:r>
      <w:r>
        <w:rPr>
          <w:sz w:val="20"/>
        </w:rPr>
        <w:tab/>
      </w:r>
      <w:r w:rsidR="00BC44C2">
        <w:rPr>
          <w:sz w:val="20"/>
        </w:rPr>
        <w:t>2</w:t>
      </w:r>
      <w:r>
        <w:rPr>
          <w:sz w:val="20"/>
        </w:rPr>
        <w:t xml:space="preserve"> year</w:t>
      </w:r>
      <w:r w:rsidR="00BC44C2">
        <w:rPr>
          <w:sz w:val="20"/>
        </w:rPr>
        <w:t>s</w:t>
      </w:r>
      <w:r>
        <w:rPr>
          <w:sz w:val="20"/>
        </w:rPr>
        <w:t xml:space="preserve"> (unexpired)</w:t>
      </w:r>
    </w:p>
    <w:p w14:paraId="69BACFA9" w14:textId="447F16E0" w:rsidR="00BF0B42" w:rsidRDefault="00922E43" w:rsidP="00BF0B42">
      <w:pPr>
        <w:tabs>
          <w:tab w:val="left" w:pos="720"/>
          <w:tab w:val="left" w:pos="6480"/>
        </w:tabs>
        <w:jc w:val="both"/>
        <w:rPr>
          <w:sz w:val="20"/>
        </w:rPr>
      </w:pPr>
      <w:r>
        <w:rPr>
          <w:sz w:val="20"/>
        </w:rPr>
        <w:t>Administrators B</w:t>
      </w:r>
      <w:r>
        <w:rPr>
          <w:sz w:val="20"/>
        </w:rPr>
        <w:tab/>
      </w:r>
      <w:r w:rsidR="009329C9">
        <w:rPr>
          <w:sz w:val="20"/>
        </w:rPr>
        <w:t>2 years (unexpired)</w:t>
      </w:r>
    </w:p>
    <w:p w14:paraId="3EBD65EE" w14:textId="64F9E2E1" w:rsidR="00BF0B42" w:rsidRDefault="00BF0B42" w:rsidP="00BF0B42">
      <w:pPr>
        <w:tabs>
          <w:tab w:val="left" w:pos="720"/>
          <w:tab w:val="left" w:pos="6480"/>
        </w:tabs>
        <w:jc w:val="both"/>
        <w:rPr>
          <w:sz w:val="22"/>
        </w:rPr>
      </w:pPr>
      <w:r>
        <w:rPr>
          <w:noProof/>
          <w:sz w:val="20"/>
        </w:rPr>
        <mc:AlternateContent>
          <mc:Choice Requires="wps">
            <w:drawing>
              <wp:anchor distT="0" distB="0" distL="114300" distR="114300" simplePos="0" relativeHeight="251660288" behindDoc="0" locked="0" layoutInCell="1" allowOverlap="1" wp14:anchorId="15E1117F" wp14:editId="4E2E6588">
                <wp:simplePos x="0" y="0"/>
                <wp:positionH relativeFrom="column">
                  <wp:posOffset>0</wp:posOffset>
                </wp:positionH>
                <wp:positionV relativeFrom="paragraph">
                  <wp:posOffset>99060</wp:posOffset>
                </wp:positionV>
                <wp:extent cx="6858000" cy="0"/>
                <wp:effectExtent l="19050" t="22860" r="19050" b="15240"/>
                <wp:wrapNone/>
                <wp:docPr id="5434755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744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54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" strokeweight="2.25pt"/>
            </w:pict>
          </mc:Fallback>
        </mc:AlternateContent>
      </w:r>
    </w:p>
    <w:p w14:paraId="02FC25A5" w14:textId="77777777" w:rsidR="00BF0B42" w:rsidRDefault="00BF0B42" w:rsidP="00BF0B42">
      <w:pPr>
        <w:tabs>
          <w:tab w:val="left" w:pos="720"/>
          <w:tab w:val="left" w:pos="6480"/>
        </w:tabs>
        <w:jc w:val="both"/>
        <w:rPr>
          <w:sz w:val="22"/>
        </w:rPr>
      </w:pPr>
      <w:r>
        <w:rPr>
          <w:b/>
          <w:bCs/>
          <w:sz w:val="22"/>
          <w:u w:val="single"/>
        </w:rPr>
        <w:t>BYLAWS:</w:t>
      </w:r>
    </w:p>
    <w:p w14:paraId="1E3CD7AD" w14:textId="77777777" w:rsidR="00BF0B42" w:rsidRDefault="00BF0B42" w:rsidP="00BF0B42">
      <w:pPr>
        <w:tabs>
          <w:tab w:val="left" w:pos="720"/>
          <w:tab w:val="left" w:pos="6480"/>
        </w:tabs>
        <w:jc w:val="both"/>
      </w:pPr>
    </w:p>
    <w:p w14:paraId="1F2ACC30" w14:textId="77777777" w:rsidR="00BF0B42" w:rsidRDefault="00BF0B42" w:rsidP="00BF0B42">
      <w:pPr>
        <w:tabs>
          <w:tab w:val="left" w:pos="720"/>
          <w:tab w:val="left" w:pos="6480"/>
        </w:tabs>
        <w:jc w:val="both"/>
        <w:rPr>
          <w:sz w:val="18"/>
        </w:rPr>
      </w:pPr>
      <w:r>
        <w:rPr>
          <w:b/>
          <w:bCs/>
          <w:sz w:val="18"/>
          <w:u w:val="single"/>
        </w:rPr>
        <w:t>Article VII, Section 3:</w:t>
      </w:r>
      <w:r>
        <w:rPr>
          <w:sz w:val="18"/>
        </w:rPr>
        <w:t xml:space="preserve">  Term of Office – Directors shall be elected for a term of three (3) years commencing on the July 1 immediately following their election.  Directors </w:t>
      </w:r>
      <w:proofErr w:type="gramStart"/>
      <w:r>
        <w:rPr>
          <w:sz w:val="18"/>
        </w:rPr>
        <w:t>shall</w:t>
      </w:r>
      <w:proofErr w:type="gramEnd"/>
      <w:r>
        <w:rPr>
          <w:sz w:val="18"/>
        </w:rPr>
        <w:t xml:space="preserve"> serve until June 30 of the last year of their term or until their successors are elected and qualified.</w:t>
      </w:r>
    </w:p>
    <w:p w14:paraId="47E80ABB" w14:textId="77777777" w:rsidR="00BF0B42" w:rsidRDefault="00BF0B42" w:rsidP="00BF0B42">
      <w:pPr>
        <w:jc w:val="both"/>
        <w:rPr>
          <w:sz w:val="18"/>
        </w:rPr>
      </w:pPr>
      <w:r>
        <w:rPr>
          <w:b/>
          <w:bCs/>
          <w:sz w:val="18"/>
          <w:u w:val="single"/>
        </w:rPr>
        <w:t>Article VII, Section 6:</w:t>
      </w:r>
      <w:r>
        <w:rPr>
          <w:b/>
          <w:bCs/>
          <w:sz w:val="18"/>
        </w:rPr>
        <w:t xml:space="preserve"> </w:t>
      </w:r>
      <w:r>
        <w:rPr>
          <w:sz w:val="18"/>
        </w:rPr>
        <w:t xml:space="preserve"> Meetings of the Board of Directors.  The Board shall meet at least monthly during the school year at a time and place designated by the President.  Special meetings of the Board may be called upon the request of the President or at the written request of any two (2) members of the Board.</w:t>
      </w:r>
    </w:p>
    <w:p w14:paraId="2BF071BD" w14:textId="77777777" w:rsidR="00BF0B42" w:rsidRDefault="00BF0B42" w:rsidP="00BF0B42">
      <w:pPr>
        <w:jc w:val="both"/>
        <w:rPr>
          <w:iCs/>
          <w:sz w:val="18"/>
        </w:rPr>
      </w:pPr>
      <w:r>
        <w:rPr>
          <w:b/>
          <w:bCs/>
          <w:sz w:val="18"/>
          <w:u w:val="single"/>
        </w:rPr>
        <w:t>Article V</w:t>
      </w:r>
      <w:r>
        <w:rPr>
          <w:b/>
          <w:bCs/>
          <w:iCs/>
          <w:sz w:val="18"/>
          <w:u w:val="single"/>
        </w:rPr>
        <w:t>II, Section 7:</w:t>
      </w:r>
      <w:r>
        <w:rPr>
          <w:iCs/>
          <w:sz w:val="18"/>
        </w:rPr>
        <w:t xml:space="preserve"> Directors shall be elected only by the members whom they represent.</w:t>
      </w:r>
    </w:p>
    <w:p w14:paraId="42483647" w14:textId="77777777" w:rsidR="00BF0B42" w:rsidRDefault="00BF0B42" w:rsidP="00BF0B42">
      <w:pPr>
        <w:tabs>
          <w:tab w:val="left" w:pos="720"/>
          <w:tab w:val="left" w:pos="6480"/>
        </w:tabs>
        <w:jc w:val="both"/>
        <w:rPr>
          <w:sz w:val="18"/>
        </w:rPr>
      </w:pPr>
      <w:r>
        <w:rPr>
          <w:b/>
          <w:bCs/>
          <w:sz w:val="18"/>
          <w:u w:val="single"/>
        </w:rPr>
        <w:t>Article VIII, Section 1:</w:t>
      </w:r>
      <w:r>
        <w:rPr>
          <w:sz w:val="18"/>
        </w:rPr>
        <w:t xml:space="preserve">  The Officers of the Association shall consist of a President, a First Vice-President who shall succeed to the Presidency in the event of a vacancy in that position; a Vice-President for Unit A; and a Vice-President for Unit B; a Secretary/Treasurer.</w:t>
      </w:r>
    </w:p>
    <w:p w14:paraId="67571ABB" w14:textId="77777777" w:rsidR="00BF0B42" w:rsidRDefault="00BF0B42" w:rsidP="00BF0B42">
      <w:pPr>
        <w:tabs>
          <w:tab w:val="left" w:pos="720"/>
          <w:tab w:val="left" w:pos="6480"/>
        </w:tabs>
        <w:jc w:val="both"/>
        <w:rPr>
          <w:sz w:val="18"/>
        </w:rPr>
      </w:pPr>
      <w:r>
        <w:rPr>
          <w:b/>
          <w:bCs/>
          <w:sz w:val="18"/>
          <w:u w:val="single"/>
        </w:rPr>
        <w:t>Article VIII, Section 2:</w:t>
      </w:r>
      <w:r>
        <w:rPr>
          <w:sz w:val="18"/>
        </w:rPr>
        <w:t xml:space="preserve">  The Officers shall be elected by the members at the annual meeting and shall serve from the first of July following the annual meeting at which they were elected for a period of two (2) years (one full term) or until their successors are chosen and qualified.  The Vice-President for Unit A, Vice-President for Unit B shall be elected only by the members whom they represent.</w:t>
      </w:r>
    </w:p>
    <w:p w14:paraId="13A96914" w14:textId="77777777" w:rsidR="00BF0B42" w:rsidRDefault="00BF0B42" w:rsidP="00BF0B42">
      <w:pPr>
        <w:tabs>
          <w:tab w:val="left" w:pos="0"/>
          <w:tab w:val="left" w:pos="2880"/>
          <w:tab w:val="left" w:pos="6480"/>
        </w:tabs>
        <w:jc w:val="both"/>
        <w:rPr>
          <w:b/>
          <w:bCs/>
        </w:rPr>
      </w:pPr>
    </w:p>
    <w:p w14:paraId="268C901A" w14:textId="77777777" w:rsidR="00090CA1" w:rsidRDefault="00090CA1" w:rsidP="00BF0B42">
      <w:pPr>
        <w:tabs>
          <w:tab w:val="left" w:pos="0"/>
          <w:tab w:val="left" w:pos="2880"/>
          <w:tab w:val="left" w:pos="6480"/>
        </w:tabs>
        <w:jc w:val="both"/>
        <w:rPr>
          <w:b/>
          <w:bCs/>
        </w:rPr>
      </w:pPr>
    </w:p>
    <w:p w14:paraId="65FDC328" w14:textId="77777777" w:rsidR="00090CA1" w:rsidRDefault="00090CA1" w:rsidP="00BF0B42">
      <w:pPr>
        <w:tabs>
          <w:tab w:val="left" w:pos="0"/>
          <w:tab w:val="left" w:pos="2880"/>
          <w:tab w:val="left" w:pos="6480"/>
        </w:tabs>
        <w:jc w:val="both"/>
        <w:rPr>
          <w:b/>
          <w:bCs/>
        </w:rPr>
      </w:pPr>
    </w:p>
    <w:p w14:paraId="2AA279DF" w14:textId="77777777" w:rsidR="00090CA1" w:rsidRDefault="00090CA1" w:rsidP="00BF0B42">
      <w:pPr>
        <w:tabs>
          <w:tab w:val="left" w:pos="0"/>
          <w:tab w:val="left" w:pos="2880"/>
          <w:tab w:val="left" w:pos="6480"/>
        </w:tabs>
        <w:jc w:val="both"/>
        <w:rPr>
          <w:b/>
          <w:bCs/>
        </w:rPr>
      </w:pPr>
    </w:p>
    <w:p w14:paraId="09231E1A" w14:textId="77777777" w:rsidR="00090CA1" w:rsidRDefault="00090CA1" w:rsidP="00BF0B42">
      <w:pPr>
        <w:tabs>
          <w:tab w:val="left" w:pos="0"/>
          <w:tab w:val="left" w:pos="2880"/>
          <w:tab w:val="left" w:pos="6480"/>
        </w:tabs>
        <w:jc w:val="both"/>
        <w:rPr>
          <w:b/>
          <w:bCs/>
        </w:rPr>
      </w:pPr>
    </w:p>
    <w:p w14:paraId="60ED8783" w14:textId="77777777" w:rsidR="00090CA1" w:rsidRDefault="00090CA1" w:rsidP="00BF0B42">
      <w:pPr>
        <w:tabs>
          <w:tab w:val="left" w:pos="0"/>
          <w:tab w:val="left" w:pos="2880"/>
          <w:tab w:val="left" w:pos="6480"/>
        </w:tabs>
        <w:jc w:val="both"/>
        <w:rPr>
          <w:b/>
          <w:bCs/>
        </w:rPr>
      </w:pPr>
    </w:p>
    <w:p w14:paraId="787E39D2" w14:textId="77777777" w:rsidR="00090CA1" w:rsidRDefault="00090CA1" w:rsidP="00BF0B42">
      <w:pPr>
        <w:tabs>
          <w:tab w:val="left" w:pos="0"/>
          <w:tab w:val="left" w:pos="2880"/>
          <w:tab w:val="left" w:pos="6480"/>
        </w:tabs>
        <w:jc w:val="both"/>
        <w:rPr>
          <w:b/>
          <w:bCs/>
        </w:rPr>
      </w:pPr>
    </w:p>
    <w:p w14:paraId="63502EA9" w14:textId="77777777" w:rsidR="00090CA1" w:rsidRDefault="00090CA1" w:rsidP="00BF0B42">
      <w:pPr>
        <w:tabs>
          <w:tab w:val="left" w:pos="0"/>
          <w:tab w:val="left" w:pos="2880"/>
          <w:tab w:val="left" w:pos="6480"/>
        </w:tabs>
        <w:jc w:val="both"/>
        <w:rPr>
          <w:b/>
          <w:bCs/>
        </w:rPr>
      </w:pPr>
    </w:p>
    <w:p w14:paraId="6530E261" w14:textId="1D7D19B6" w:rsidR="00BF0B42" w:rsidRDefault="00BF0B42" w:rsidP="00BF0B42">
      <w:pPr>
        <w:tabs>
          <w:tab w:val="left" w:pos="0"/>
          <w:tab w:val="left" w:pos="2880"/>
          <w:tab w:val="left" w:pos="6480"/>
        </w:tabs>
        <w:jc w:val="both"/>
      </w:pPr>
      <w:r>
        <w:rPr>
          <w:b/>
          <w:bCs/>
        </w:rPr>
        <w:lastRenderedPageBreak/>
        <w:t>The following is a list of duties for each of the vacancies:</w:t>
      </w:r>
    </w:p>
    <w:p w14:paraId="1F699355" w14:textId="77777777" w:rsidR="00BF0B42" w:rsidRDefault="00BF0B42" w:rsidP="00BF0B42">
      <w:pPr>
        <w:tabs>
          <w:tab w:val="left" w:pos="0"/>
          <w:tab w:val="left" w:pos="2880"/>
          <w:tab w:val="left" w:pos="6480"/>
        </w:tabs>
        <w:jc w:val="both"/>
        <w:rPr>
          <w:b/>
          <w:bCs/>
          <w:sz w:val="18"/>
          <w:u w:val="single"/>
        </w:rPr>
      </w:pPr>
    </w:p>
    <w:p w14:paraId="3045F387" w14:textId="7C8345EE" w:rsidR="00BF0B42" w:rsidRPr="007F3640" w:rsidRDefault="00BF0B42" w:rsidP="00BF0B42">
      <w:pPr>
        <w:tabs>
          <w:tab w:val="left" w:pos="0"/>
          <w:tab w:val="left" w:pos="2880"/>
          <w:tab w:val="left" w:pos="6480"/>
        </w:tabs>
        <w:jc w:val="both"/>
        <w:rPr>
          <w:sz w:val="18"/>
          <w:szCs w:val="18"/>
        </w:rPr>
      </w:pPr>
      <w:r w:rsidRPr="007F3640">
        <w:rPr>
          <w:b/>
          <w:bCs/>
          <w:sz w:val="18"/>
          <w:szCs w:val="18"/>
          <w:u w:val="single"/>
        </w:rPr>
        <w:t>VICE-PRESIDENT FOR UNIT B</w:t>
      </w:r>
      <w:r w:rsidRPr="007F3640">
        <w:rPr>
          <w:b/>
          <w:bCs/>
          <w:sz w:val="18"/>
          <w:szCs w:val="18"/>
        </w:rPr>
        <w:t xml:space="preserve"> - </w:t>
      </w:r>
      <w:r w:rsidRPr="007F3640">
        <w:rPr>
          <w:sz w:val="18"/>
          <w:szCs w:val="18"/>
        </w:rPr>
        <w:t xml:space="preserve">The Vice-President for Unit B shall preside at all meetings of the Administrators and shall perform such other duties as may be assigned by the President and/or the Board of Directors.  </w:t>
      </w:r>
      <w:r w:rsidRPr="007F3640">
        <w:rPr>
          <w:b/>
          <w:bCs/>
          <w:sz w:val="18"/>
          <w:szCs w:val="18"/>
          <w:u w:val="single"/>
        </w:rPr>
        <w:t>COMPENSATION - $</w:t>
      </w:r>
      <w:r w:rsidR="009B08DF" w:rsidRPr="007F3640">
        <w:rPr>
          <w:b/>
          <w:bCs/>
          <w:sz w:val="18"/>
          <w:szCs w:val="18"/>
          <w:u w:val="single"/>
        </w:rPr>
        <w:t>6</w:t>
      </w:r>
      <w:r w:rsidRPr="007F3640">
        <w:rPr>
          <w:b/>
          <w:bCs/>
          <w:sz w:val="18"/>
          <w:szCs w:val="18"/>
          <w:u w:val="single"/>
        </w:rPr>
        <w:t xml:space="preserve">00.00 yearly </w:t>
      </w:r>
    </w:p>
    <w:p w14:paraId="2684193E" w14:textId="77777777" w:rsidR="00BF0B42" w:rsidRPr="007F3640" w:rsidRDefault="00BF0B42" w:rsidP="00BF0B42">
      <w:pPr>
        <w:rPr>
          <w:sz w:val="18"/>
          <w:szCs w:val="18"/>
        </w:rPr>
      </w:pPr>
    </w:p>
    <w:p w14:paraId="47AF4459" w14:textId="6F892621" w:rsidR="00D77499" w:rsidRPr="00D77499" w:rsidRDefault="00A8539E" w:rsidP="00D77499">
      <w:pPr>
        <w:rPr>
          <w:sz w:val="18"/>
          <w:szCs w:val="18"/>
        </w:rPr>
      </w:pPr>
      <w:r>
        <w:rPr>
          <w:b/>
          <w:bCs/>
          <w:sz w:val="18"/>
          <w:szCs w:val="18"/>
          <w:u w:val="single"/>
        </w:rPr>
        <w:t>SECRETARY/TREASURER</w:t>
      </w:r>
      <w:r w:rsidR="00D77499" w:rsidRPr="00D77499">
        <w:rPr>
          <w:b/>
          <w:bCs/>
          <w:sz w:val="18"/>
          <w:szCs w:val="18"/>
          <w:u w:val="single"/>
        </w:rPr>
        <w:t>:</w:t>
      </w:r>
      <w:r w:rsidR="00D77499" w:rsidRPr="00D77499">
        <w:rPr>
          <w:sz w:val="18"/>
          <w:szCs w:val="18"/>
        </w:rPr>
        <w:t xml:space="preserve"> The Secretary/Treasurer shall keep a complete and accurate record of all business transacted by the corporation and of the minutes of the Board of Directors. The Secretary/Treasurer shall also keep a list of officers, directors, delegates and committee members with current addresses and telephone numbers and shall perform such other duties as may be assigned to him/her by the President and/or the Board of directors. The Secretary/Treasurer shall file with the Commonwealth or any agency thereof any non-financial reports required by law. </w:t>
      </w:r>
    </w:p>
    <w:p w14:paraId="29DDE0E0" w14:textId="77777777" w:rsidR="00D77499" w:rsidRPr="00D77499" w:rsidRDefault="00D77499" w:rsidP="00D77499">
      <w:pPr>
        <w:rPr>
          <w:sz w:val="18"/>
          <w:szCs w:val="18"/>
        </w:rPr>
      </w:pPr>
      <w:r w:rsidRPr="00D77499">
        <w:rPr>
          <w:sz w:val="18"/>
          <w:szCs w:val="18"/>
        </w:rPr>
        <w:t xml:space="preserve">Subject to the discretion of the Board of Directors, Secretary/Treasurer shall be custodian of funds of the corporation. He/she shall present to the Board of Directors written statements of the financial condition of the corporation annually and at such other </w:t>
      </w:r>
      <w:proofErr w:type="gramStart"/>
      <w:r w:rsidRPr="00D77499">
        <w:rPr>
          <w:sz w:val="18"/>
          <w:szCs w:val="18"/>
        </w:rPr>
        <w:t>time</w:t>
      </w:r>
      <w:proofErr w:type="gramEnd"/>
      <w:r w:rsidRPr="00D77499">
        <w:rPr>
          <w:sz w:val="18"/>
          <w:szCs w:val="18"/>
        </w:rPr>
        <w:t xml:space="preserve"> or </w:t>
      </w:r>
      <w:proofErr w:type="gramStart"/>
      <w:r w:rsidRPr="00D77499">
        <w:rPr>
          <w:sz w:val="18"/>
          <w:szCs w:val="18"/>
        </w:rPr>
        <w:t>times of</w:t>
      </w:r>
      <w:proofErr w:type="gramEnd"/>
      <w:r w:rsidRPr="00D77499">
        <w:rPr>
          <w:sz w:val="18"/>
          <w:szCs w:val="18"/>
        </w:rPr>
        <w:t xml:space="preserve"> the Board of Directors may require. He/she shall distribute copies of the annual financial statements of the corporation to Active Members of the Association. On or before the first day of July, the Secretary/Treasurer shall prepare and submit to the Board of Directors a written budget for the coming fiscal year. The Secretary/Treasurer shall perform such other duties as may be assigned by the President and/or the Board of Directors. </w:t>
      </w:r>
    </w:p>
    <w:p w14:paraId="0FEA1699" w14:textId="348DB9CA" w:rsidR="00D77499" w:rsidRPr="007F3640" w:rsidRDefault="00D77499" w:rsidP="00D77499">
      <w:pPr>
        <w:rPr>
          <w:sz w:val="18"/>
          <w:szCs w:val="18"/>
        </w:rPr>
      </w:pPr>
      <w:r w:rsidRPr="007F3640">
        <w:rPr>
          <w:sz w:val="18"/>
          <w:szCs w:val="18"/>
        </w:rPr>
        <w:t>The accounts of the Secretary/Treasurer shall be audited annually by an Auditor appointed by the President with the approval of the Board of Directors. The Auditor’s report shall be submitted to the Board of Directors in writing. The Secretary/Treasurer shall file with the Commonwealth of Massachusetts or any agency thereof any financial reports required by law.</w:t>
      </w:r>
      <w:r w:rsidR="00A8539E">
        <w:rPr>
          <w:sz w:val="18"/>
          <w:szCs w:val="18"/>
        </w:rPr>
        <w:t xml:space="preserve">  </w:t>
      </w:r>
      <w:r w:rsidR="00A8539E" w:rsidRPr="00A8539E">
        <w:rPr>
          <w:b/>
          <w:bCs/>
          <w:sz w:val="18"/>
          <w:szCs w:val="18"/>
          <w:u w:val="single"/>
        </w:rPr>
        <w:t xml:space="preserve">COMPENSATION- $1,500 </w:t>
      </w:r>
      <w:r w:rsidR="00A8539E">
        <w:rPr>
          <w:b/>
          <w:bCs/>
          <w:sz w:val="18"/>
          <w:szCs w:val="18"/>
          <w:u w:val="single"/>
        </w:rPr>
        <w:t>y</w:t>
      </w:r>
      <w:r w:rsidR="00A8539E" w:rsidRPr="00A8539E">
        <w:rPr>
          <w:b/>
          <w:bCs/>
          <w:sz w:val="18"/>
          <w:szCs w:val="18"/>
          <w:u w:val="single"/>
        </w:rPr>
        <w:t>early</w:t>
      </w:r>
    </w:p>
    <w:p w14:paraId="34C9244F" w14:textId="77777777" w:rsidR="00BF0B42" w:rsidRPr="003136DB" w:rsidRDefault="00BF0B42" w:rsidP="00BF0B42"/>
    <w:p w14:paraId="2382BACD" w14:textId="77777777" w:rsidR="00BF0B42" w:rsidRDefault="00BF0B42" w:rsidP="00BF0B42">
      <w:pPr>
        <w:pStyle w:val="Heading6"/>
        <w:rPr>
          <w:sz w:val="20"/>
        </w:rPr>
      </w:pPr>
      <w:r>
        <w:rPr>
          <w:sz w:val="20"/>
        </w:rPr>
        <w:t>BOARD REPRESENTATION REGIONS</w:t>
      </w:r>
    </w:p>
    <w:p w14:paraId="6945049D" w14:textId="77777777" w:rsidR="00BF0B42" w:rsidRDefault="00BF0B42" w:rsidP="00BF0B42">
      <w:pPr>
        <w:tabs>
          <w:tab w:val="left" w:pos="2880"/>
          <w:tab w:val="left" w:pos="5040"/>
          <w:tab w:val="left" w:pos="7200"/>
        </w:tabs>
        <w:jc w:val="both"/>
        <w:rPr>
          <w:b/>
          <w:bCs/>
          <w:sz w:val="20"/>
          <w:u w:val="single"/>
        </w:rPr>
      </w:pPr>
    </w:p>
    <w:p w14:paraId="17CEF971" w14:textId="77777777" w:rsidR="00BF0B42" w:rsidRDefault="00BF0B42" w:rsidP="00BF0B42">
      <w:pPr>
        <w:tabs>
          <w:tab w:val="left" w:pos="2880"/>
          <w:tab w:val="left" w:pos="5040"/>
          <w:tab w:val="left" w:pos="7200"/>
        </w:tabs>
        <w:jc w:val="both"/>
        <w:rPr>
          <w:sz w:val="20"/>
        </w:rPr>
      </w:pPr>
      <w:r>
        <w:rPr>
          <w:b/>
          <w:bCs/>
          <w:sz w:val="20"/>
          <w:u w:val="single"/>
        </w:rPr>
        <w:t>REGION I</w:t>
      </w:r>
      <w:r>
        <w:rPr>
          <w:b/>
          <w:bCs/>
          <w:sz w:val="20"/>
        </w:rPr>
        <w:tab/>
      </w:r>
      <w:r>
        <w:rPr>
          <w:b/>
          <w:bCs/>
          <w:sz w:val="20"/>
          <w:u w:val="single"/>
        </w:rPr>
        <w:t>REGION II</w:t>
      </w:r>
      <w:r>
        <w:rPr>
          <w:b/>
          <w:bCs/>
          <w:sz w:val="20"/>
        </w:rPr>
        <w:tab/>
      </w:r>
      <w:r>
        <w:rPr>
          <w:b/>
          <w:bCs/>
          <w:sz w:val="20"/>
          <w:u w:val="single"/>
        </w:rPr>
        <w:t>REGION III</w:t>
      </w:r>
    </w:p>
    <w:p w14:paraId="7A4427EF" w14:textId="77777777" w:rsidR="00BF0B42" w:rsidRDefault="00BF0B42" w:rsidP="00BF0B42">
      <w:pPr>
        <w:tabs>
          <w:tab w:val="left" w:pos="2880"/>
          <w:tab w:val="left" w:pos="7200"/>
        </w:tabs>
        <w:jc w:val="both"/>
      </w:pPr>
    </w:p>
    <w:p w14:paraId="23BCEB65" w14:textId="77777777" w:rsidR="00BF0B42" w:rsidRDefault="00BF0B42" w:rsidP="00BF0B42">
      <w:pPr>
        <w:tabs>
          <w:tab w:val="left" w:pos="0"/>
          <w:tab w:val="left" w:pos="2880"/>
          <w:tab w:val="left" w:pos="5040"/>
          <w:tab w:val="left" w:pos="7200"/>
        </w:tabs>
        <w:jc w:val="both"/>
        <w:rPr>
          <w:sz w:val="20"/>
        </w:rPr>
      </w:pPr>
      <w:r>
        <w:rPr>
          <w:sz w:val="20"/>
        </w:rPr>
        <w:t>Brooks School</w:t>
      </w:r>
      <w:r>
        <w:rPr>
          <w:sz w:val="20"/>
        </w:rPr>
        <w:tab/>
        <w:t>Ashley School</w:t>
      </w:r>
      <w:r>
        <w:rPr>
          <w:sz w:val="20"/>
        </w:rPr>
        <w:tab/>
        <w:t>Congdon School</w:t>
      </w:r>
      <w:r>
        <w:t xml:space="preserve"> </w:t>
      </w:r>
      <w:r>
        <w:tab/>
      </w:r>
      <w:r>
        <w:rPr>
          <w:sz w:val="20"/>
        </w:rPr>
        <w:t>Keith Middle School</w:t>
      </w:r>
    </w:p>
    <w:p w14:paraId="219F4701" w14:textId="77777777" w:rsidR="00BF0B42" w:rsidRDefault="00BF0B42" w:rsidP="00BF0B42">
      <w:pPr>
        <w:tabs>
          <w:tab w:val="left" w:pos="0"/>
          <w:tab w:val="left" w:pos="2880"/>
          <w:tab w:val="left" w:pos="4320"/>
          <w:tab w:val="left" w:pos="5040"/>
          <w:tab w:val="left" w:pos="6480"/>
          <w:tab w:val="left" w:pos="7200"/>
        </w:tabs>
        <w:jc w:val="both"/>
        <w:rPr>
          <w:sz w:val="20"/>
        </w:rPr>
      </w:pPr>
      <w:r>
        <w:rPr>
          <w:sz w:val="20"/>
        </w:rPr>
        <w:t>Carney Academy</w:t>
      </w:r>
      <w:r>
        <w:rPr>
          <w:sz w:val="20"/>
        </w:rPr>
        <w:tab/>
        <w:t>Campbell School</w:t>
      </w:r>
      <w:r>
        <w:rPr>
          <w:sz w:val="20"/>
        </w:rPr>
        <w:tab/>
      </w:r>
      <w:r>
        <w:rPr>
          <w:sz w:val="20"/>
        </w:rPr>
        <w:tab/>
      </w:r>
      <w:proofErr w:type="spellStart"/>
      <w:r>
        <w:rPr>
          <w:sz w:val="20"/>
        </w:rPr>
        <w:t>DeValles</w:t>
      </w:r>
      <w:proofErr w:type="spellEnd"/>
      <w:r>
        <w:rPr>
          <w:sz w:val="20"/>
        </w:rPr>
        <w:t xml:space="preserve"> School</w:t>
      </w:r>
      <w:r>
        <w:rPr>
          <w:sz w:val="20"/>
        </w:rPr>
        <w:tab/>
      </w:r>
      <w:r>
        <w:rPr>
          <w:sz w:val="20"/>
        </w:rPr>
        <w:tab/>
        <w:t>Normandin Middle School</w:t>
      </w:r>
    </w:p>
    <w:p w14:paraId="7673A583" w14:textId="77777777" w:rsidR="00BF0B42" w:rsidRDefault="00BF0B42" w:rsidP="00BF0B42">
      <w:pPr>
        <w:tabs>
          <w:tab w:val="left" w:pos="0"/>
          <w:tab w:val="left" w:pos="2880"/>
          <w:tab w:val="left" w:pos="4320"/>
          <w:tab w:val="left" w:pos="5040"/>
          <w:tab w:val="left" w:pos="6480"/>
          <w:tab w:val="left" w:pos="7200"/>
        </w:tabs>
        <w:jc w:val="both"/>
        <w:rPr>
          <w:sz w:val="20"/>
        </w:rPr>
      </w:pPr>
      <w:r>
        <w:rPr>
          <w:sz w:val="20"/>
        </w:rPr>
        <w:t>Hathaway School</w:t>
      </w:r>
      <w:r>
        <w:rPr>
          <w:sz w:val="20"/>
        </w:rPr>
        <w:tab/>
        <w:t xml:space="preserve">Hayden-McFadden </w:t>
      </w:r>
      <w:r>
        <w:rPr>
          <w:sz w:val="20"/>
        </w:rPr>
        <w:tab/>
        <w:t>Gomes School</w:t>
      </w:r>
      <w:r>
        <w:rPr>
          <w:sz w:val="20"/>
        </w:rPr>
        <w:tab/>
      </w:r>
      <w:r>
        <w:rPr>
          <w:sz w:val="20"/>
        </w:rPr>
        <w:tab/>
        <w:t>Roosevelt Middle School</w:t>
      </w:r>
    </w:p>
    <w:p w14:paraId="4DA17C9D" w14:textId="77777777" w:rsidR="00BF0B42" w:rsidRDefault="00BF0B42" w:rsidP="00BF0B42">
      <w:pPr>
        <w:tabs>
          <w:tab w:val="left" w:pos="0"/>
          <w:tab w:val="left" w:pos="2880"/>
          <w:tab w:val="left" w:pos="4320"/>
          <w:tab w:val="left" w:pos="5040"/>
          <w:tab w:val="left" w:pos="6480"/>
          <w:tab w:val="left" w:pos="7200"/>
        </w:tabs>
        <w:jc w:val="both"/>
        <w:rPr>
          <w:sz w:val="20"/>
        </w:rPr>
      </w:pPr>
      <w:r>
        <w:rPr>
          <w:sz w:val="20"/>
        </w:rPr>
        <w:t>Parker School</w:t>
      </w:r>
      <w:r>
        <w:rPr>
          <w:sz w:val="20"/>
        </w:rPr>
        <w:tab/>
        <w:t>Lincoln School</w:t>
      </w:r>
      <w:r>
        <w:rPr>
          <w:sz w:val="20"/>
        </w:rPr>
        <w:tab/>
      </w:r>
      <w:r>
        <w:rPr>
          <w:sz w:val="20"/>
        </w:rPr>
        <w:tab/>
        <w:t>Jacobs School</w:t>
      </w:r>
      <w:r>
        <w:rPr>
          <w:sz w:val="20"/>
        </w:rPr>
        <w:tab/>
      </w:r>
      <w:r>
        <w:rPr>
          <w:sz w:val="20"/>
        </w:rPr>
        <w:tab/>
        <w:t>New Bedford High School,</w:t>
      </w:r>
    </w:p>
    <w:p w14:paraId="47366DC6" w14:textId="77777777" w:rsidR="00BF0B42" w:rsidRDefault="00BF0B42" w:rsidP="00BF0B42">
      <w:pPr>
        <w:tabs>
          <w:tab w:val="left" w:pos="0"/>
          <w:tab w:val="left" w:pos="2880"/>
          <w:tab w:val="left" w:pos="4320"/>
          <w:tab w:val="left" w:pos="5040"/>
          <w:tab w:val="left" w:pos="6480"/>
          <w:tab w:val="left" w:pos="7200"/>
        </w:tabs>
        <w:jc w:val="both"/>
        <w:rPr>
          <w:sz w:val="20"/>
        </w:rPr>
      </w:pPr>
      <w:r>
        <w:rPr>
          <w:sz w:val="20"/>
        </w:rPr>
        <w:t>Rodman School</w:t>
      </w:r>
      <w:r>
        <w:rPr>
          <w:sz w:val="20"/>
        </w:rPr>
        <w:tab/>
        <w:t>Pacheco School</w:t>
      </w:r>
      <w:r>
        <w:rPr>
          <w:sz w:val="20"/>
        </w:rPr>
        <w:tab/>
      </w:r>
      <w:r>
        <w:rPr>
          <w:sz w:val="20"/>
        </w:rPr>
        <w:tab/>
        <w:t>Taylor School</w:t>
      </w:r>
      <w:r>
        <w:rPr>
          <w:sz w:val="20"/>
        </w:rPr>
        <w:tab/>
      </w:r>
      <w:r>
        <w:rPr>
          <w:sz w:val="20"/>
        </w:rPr>
        <w:tab/>
        <w:t>Trinity Day Academy, and</w:t>
      </w:r>
    </w:p>
    <w:p w14:paraId="0E1E1D80" w14:textId="77777777" w:rsidR="00BF0B42" w:rsidRDefault="00BF0B42" w:rsidP="00BF0B42">
      <w:pPr>
        <w:tabs>
          <w:tab w:val="left" w:pos="0"/>
          <w:tab w:val="left" w:pos="2340"/>
          <w:tab w:val="left" w:pos="2880"/>
          <w:tab w:val="left" w:pos="5040"/>
          <w:tab w:val="left" w:pos="7200"/>
          <w:tab w:val="left" w:pos="7920"/>
        </w:tabs>
        <w:jc w:val="both"/>
        <w:rPr>
          <w:sz w:val="20"/>
        </w:rPr>
      </w:pPr>
      <w:r>
        <w:rPr>
          <w:sz w:val="20"/>
        </w:rPr>
        <w:t>Winslow School</w:t>
      </w:r>
      <w:r>
        <w:rPr>
          <w:sz w:val="20"/>
        </w:rPr>
        <w:tab/>
      </w:r>
      <w:r>
        <w:rPr>
          <w:sz w:val="20"/>
        </w:rPr>
        <w:tab/>
        <w:t>Pulaski School</w:t>
      </w:r>
      <w:r>
        <w:rPr>
          <w:sz w:val="20"/>
        </w:rPr>
        <w:tab/>
      </w:r>
      <w:r>
        <w:rPr>
          <w:sz w:val="20"/>
        </w:rPr>
        <w:tab/>
        <w:t>Whaling City Alternative School</w:t>
      </w:r>
    </w:p>
    <w:p w14:paraId="345E5F70" w14:textId="77777777" w:rsidR="00BF0B42" w:rsidRDefault="00BF0B42" w:rsidP="00BF0B42">
      <w:pPr>
        <w:tabs>
          <w:tab w:val="left" w:pos="0"/>
          <w:tab w:val="left" w:pos="2340"/>
          <w:tab w:val="left" w:pos="2880"/>
          <w:tab w:val="left" w:pos="5040"/>
          <w:tab w:val="left" w:pos="7200"/>
          <w:tab w:val="left" w:pos="7920"/>
        </w:tabs>
        <w:jc w:val="both"/>
        <w:rPr>
          <w:sz w:val="20"/>
        </w:rPr>
      </w:pPr>
      <w:r>
        <w:rPr>
          <w:sz w:val="20"/>
        </w:rPr>
        <w:tab/>
      </w:r>
      <w:r>
        <w:rPr>
          <w:sz w:val="20"/>
        </w:rPr>
        <w:tab/>
        <w:t>Swift School</w:t>
      </w:r>
      <w:r>
        <w:rPr>
          <w:sz w:val="20"/>
        </w:rPr>
        <w:tab/>
      </w:r>
    </w:p>
    <w:p w14:paraId="23801E69" w14:textId="77777777" w:rsidR="00BF0B42" w:rsidRDefault="00BF0B42" w:rsidP="00BF0B42">
      <w:pPr>
        <w:tabs>
          <w:tab w:val="left" w:pos="0"/>
          <w:tab w:val="left" w:pos="2340"/>
          <w:tab w:val="left" w:pos="2880"/>
          <w:tab w:val="left" w:pos="4320"/>
          <w:tab w:val="left" w:pos="5040"/>
          <w:tab w:val="left" w:pos="6480"/>
          <w:tab w:val="left" w:pos="7200"/>
        </w:tabs>
        <w:jc w:val="both"/>
        <w:rPr>
          <w:sz w:val="18"/>
        </w:rPr>
      </w:pPr>
    </w:p>
    <w:p w14:paraId="051B6A01" w14:textId="575AE1C5" w:rsidR="00BF0B42" w:rsidRDefault="00BF0B42" w:rsidP="00BF0B42">
      <w:pPr>
        <w:pStyle w:val="BodyText"/>
        <w:rPr>
          <w:b/>
          <w:bCs/>
          <w:i/>
          <w:iCs/>
          <w:sz w:val="18"/>
        </w:rPr>
      </w:pPr>
      <w:r>
        <w:rPr>
          <w:b/>
          <w:bCs/>
          <w:i/>
          <w:iCs/>
          <w:sz w:val="18"/>
        </w:rPr>
        <w:t xml:space="preserve">If you are interested in </w:t>
      </w:r>
      <w:proofErr w:type="gramStart"/>
      <w:r>
        <w:rPr>
          <w:b/>
          <w:bCs/>
          <w:i/>
          <w:iCs/>
          <w:sz w:val="18"/>
        </w:rPr>
        <w:t>filling</w:t>
      </w:r>
      <w:proofErr w:type="gramEnd"/>
      <w:r>
        <w:rPr>
          <w:b/>
          <w:bCs/>
          <w:i/>
          <w:iCs/>
          <w:sz w:val="18"/>
        </w:rPr>
        <w:t xml:space="preserve"> one of the vacancies, please fill out the nomination form below and return it to the NBEA office by Friday, April 2</w:t>
      </w:r>
      <w:r w:rsidR="0073143B">
        <w:rPr>
          <w:b/>
          <w:bCs/>
          <w:i/>
          <w:iCs/>
          <w:sz w:val="18"/>
        </w:rPr>
        <w:t>4</w:t>
      </w:r>
      <w:r>
        <w:rPr>
          <w:b/>
          <w:bCs/>
          <w:i/>
          <w:iCs/>
          <w:sz w:val="18"/>
        </w:rPr>
        <w:t xml:space="preserve">, </w:t>
      </w:r>
      <w:proofErr w:type="gramStart"/>
      <w:r>
        <w:rPr>
          <w:b/>
          <w:bCs/>
          <w:i/>
          <w:iCs/>
          <w:sz w:val="18"/>
        </w:rPr>
        <w:t>202</w:t>
      </w:r>
      <w:r w:rsidR="009B08DF">
        <w:rPr>
          <w:b/>
          <w:bCs/>
          <w:i/>
          <w:iCs/>
          <w:sz w:val="18"/>
        </w:rPr>
        <w:t>6</w:t>
      </w:r>
      <w:proofErr w:type="gramEnd"/>
      <w:r>
        <w:rPr>
          <w:b/>
          <w:bCs/>
          <w:i/>
          <w:iCs/>
          <w:sz w:val="18"/>
        </w:rPr>
        <w:t xml:space="preserve"> by 3:30 p.m.</w:t>
      </w:r>
    </w:p>
    <w:p w14:paraId="07BE6343" w14:textId="77777777" w:rsidR="00BF0B42" w:rsidRDefault="00BF0B42" w:rsidP="00BF0B42">
      <w:pPr>
        <w:pStyle w:val="Heading5"/>
        <w:pBdr>
          <w:bottom w:val="dotDash" w:sz="4" w:space="1" w:color="auto"/>
        </w:pBdr>
        <w:rPr>
          <w:b/>
          <w:bCs/>
        </w:rPr>
      </w:pPr>
    </w:p>
    <w:p w14:paraId="2DF2ABFA" w14:textId="77777777" w:rsidR="00BF0B42" w:rsidRDefault="00BF0B42" w:rsidP="00BF0B42">
      <w:pPr>
        <w:pStyle w:val="Heading5"/>
        <w:jc w:val="center"/>
        <w:rPr>
          <w:b/>
          <w:bCs/>
        </w:rPr>
      </w:pPr>
    </w:p>
    <w:p w14:paraId="51BC56DB" w14:textId="51BC2BD2" w:rsidR="00BF0B42" w:rsidRPr="00B85D6D" w:rsidRDefault="00BF0B42" w:rsidP="00BF0B42">
      <w:pPr>
        <w:pStyle w:val="Heading5"/>
        <w:jc w:val="center"/>
        <w:rPr>
          <w:b/>
          <w:bCs/>
          <w:color w:val="auto"/>
          <w:sz w:val="20"/>
        </w:rPr>
      </w:pPr>
      <w:r w:rsidRPr="00B85D6D">
        <w:rPr>
          <w:b/>
          <w:bCs/>
          <w:color w:val="auto"/>
          <w:sz w:val="20"/>
        </w:rPr>
        <w:t>202</w:t>
      </w:r>
      <w:r w:rsidR="0073143B" w:rsidRPr="00B85D6D">
        <w:rPr>
          <w:b/>
          <w:bCs/>
          <w:color w:val="auto"/>
          <w:sz w:val="20"/>
        </w:rPr>
        <w:t>6</w:t>
      </w:r>
      <w:r w:rsidRPr="00B85D6D">
        <w:rPr>
          <w:b/>
          <w:bCs/>
          <w:color w:val="auto"/>
          <w:sz w:val="20"/>
        </w:rPr>
        <w:t xml:space="preserve"> SELF NOMINATION FORM</w:t>
      </w:r>
    </w:p>
    <w:p w14:paraId="415D02E0" w14:textId="77777777" w:rsidR="00BF0B42" w:rsidRDefault="00BF0B42" w:rsidP="00BF0B42">
      <w:pPr>
        <w:pStyle w:val="Heading5"/>
        <w:jc w:val="center"/>
        <w:rPr>
          <w:b/>
          <w:bCs/>
          <w:sz w:val="20"/>
        </w:rPr>
      </w:pPr>
      <w:r w:rsidRPr="00B85D6D">
        <w:rPr>
          <w:b/>
          <w:bCs/>
          <w:color w:val="auto"/>
          <w:sz w:val="20"/>
        </w:rPr>
        <w:t>NBEA, INC. OFFICERS AND DIRECTORS</w:t>
      </w:r>
    </w:p>
    <w:p w14:paraId="284413C2" w14:textId="77777777" w:rsidR="00BF0B42" w:rsidRDefault="00BF0B42" w:rsidP="00BF0B42"/>
    <w:p w14:paraId="56B6BEC9" w14:textId="77777777" w:rsidR="00BF0B42" w:rsidRDefault="00BF0B42" w:rsidP="00BF0B42">
      <w:pPr>
        <w:jc w:val="center"/>
        <w:rPr>
          <w:i/>
          <w:iCs/>
          <w:sz w:val="20"/>
        </w:rPr>
      </w:pPr>
      <w:r>
        <w:rPr>
          <w:i/>
          <w:iCs/>
          <w:sz w:val="20"/>
        </w:rPr>
        <w:t xml:space="preserve">A MEMBER MAY SUBMIT A NOMINATION FORM FOR ONE POSITION </w:t>
      </w:r>
      <w:r>
        <w:rPr>
          <w:b/>
          <w:bCs/>
          <w:i/>
          <w:iCs/>
          <w:sz w:val="20"/>
          <w:u w:val="single"/>
        </w:rPr>
        <w:t>ONLY</w:t>
      </w:r>
      <w:r>
        <w:rPr>
          <w:i/>
          <w:iCs/>
          <w:sz w:val="20"/>
        </w:rPr>
        <w:t>.</w:t>
      </w:r>
    </w:p>
    <w:p w14:paraId="3BC1FF89" w14:textId="77777777" w:rsidR="00BF0B42" w:rsidRDefault="00BF0B42" w:rsidP="00BF0B42">
      <w:pPr>
        <w:jc w:val="both"/>
      </w:pPr>
    </w:p>
    <w:p w14:paraId="1C74EE6F" w14:textId="77777777" w:rsidR="00BF0B42" w:rsidRDefault="00BF0B42" w:rsidP="00BF0B42">
      <w:pPr>
        <w:jc w:val="both"/>
        <w:rPr>
          <w:sz w:val="18"/>
        </w:rPr>
      </w:pPr>
      <w:r>
        <w:rPr>
          <w:b/>
          <w:bCs/>
          <w:sz w:val="18"/>
        </w:rPr>
        <w:t>NAME</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b/>
          <w:bCs/>
          <w:sz w:val="18"/>
        </w:rPr>
        <w:t>SCHOOL</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4CEBCCA0" w14:textId="77777777" w:rsidR="00BF0B42" w:rsidRDefault="00BF0B42" w:rsidP="00BF0B42">
      <w:pPr>
        <w:jc w:val="both"/>
        <w:rPr>
          <w:sz w:val="18"/>
        </w:rPr>
      </w:pPr>
    </w:p>
    <w:p w14:paraId="0D15E7BA" w14:textId="77777777" w:rsidR="00BF0B42" w:rsidRDefault="00BF0B42" w:rsidP="00BF0B42">
      <w:pPr>
        <w:jc w:val="both"/>
        <w:rPr>
          <w:sz w:val="18"/>
        </w:rPr>
      </w:pPr>
      <w:r>
        <w:rPr>
          <w:b/>
          <w:bCs/>
          <w:sz w:val="18"/>
        </w:rPr>
        <w:t>ADDRESS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b/>
          <w:bCs/>
          <w:sz w:val="18"/>
        </w:rPr>
        <w:t>TELEPHONE#</w:t>
      </w:r>
      <w:r>
        <w:rPr>
          <w:sz w:val="18"/>
          <w:u w:val="single"/>
        </w:rPr>
        <w:tab/>
      </w:r>
      <w:r>
        <w:rPr>
          <w:sz w:val="18"/>
          <w:u w:val="single"/>
        </w:rPr>
        <w:tab/>
      </w:r>
      <w:r>
        <w:rPr>
          <w:sz w:val="18"/>
          <w:u w:val="single"/>
        </w:rPr>
        <w:tab/>
      </w:r>
      <w:r>
        <w:rPr>
          <w:sz w:val="18"/>
          <w:u w:val="single"/>
        </w:rPr>
        <w:tab/>
      </w:r>
      <w:r>
        <w:rPr>
          <w:sz w:val="18"/>
          <w:u w:val="single"/>
        </w:rPr>
        <w:tab/>
      </w:r>
    </w:p>
    <w:p w14:paraId="1C6776A1" w14:textId="77777777" w:rsidR="00BF0B42" w:rsidRDefault="00BF0B42" w:rsidP="00BF0B42">
      <w:pPr>
        <w:jc w:val="both"/>
        <w:rPr>
          <w:sz w:val="18"/>
        </w:rPr>
      </w:pPr>
    </w:p>
    <w:p w14:paraId="483ED0D6" w14:textId="77777777" w:rsidR="00BF0B42" w:rsidRDefault="00BF0B42" w:rsidP="00BF0B42">
      <w:pPr>
        <w:jc w:val="both"/>
        <w:rPr>
          <w:sz w:val="18"/>
        </w:rPr>
      </w:pPr>
      <w:r>
        <w:rPr>
          <w:sz w:val="18"/>
        </w:rPr>
        <w:t>I hereby declare myself a candidate for the office of:</w:t>
      </w:r>
    </w:p>
    <w:p w14:paraId="2CDE6D1F" w14:textId="77777777" w:rsidR="00BF0B42" w:rsidRDefault="00BF0B42" w:rsidP="00BF0B42">
      <w:pPr>
        <w:jc w:val="both"/>
        <w:rPr>
          <w:sz w:val="18"/>
        </w:rPr>
      </w:pPr>
    </w:p>
    <w:p w14:paraId="6C0D0DC2" w14:textId="77777777" w:rsidR="00BF0B42" w:rsidRDefault="00BF0B42" w:rsidP="00BF0B42">
      <w:pPr>
        <w:jc w:val="both"/>
        <w:rPr>
          <w:sz w:val="18"/>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4BD5C0F7" w14:textId="77777777" w:rsidR="00BF0B42" w:rsidRDefault="00BF0B42" w:rsidP="00BF0B42">
      <w:pPr>
        <w:jc w:val="both"/>
        <w:rPr>
          <w:sz w:val="18"/>
        </w:rPr>
      </w:pPr>
    </w:p>
    <w:p w14:paraId="62589660" w14:textId="77777777" w:rsidR="00BF0B42" w:rsidRDefault="00BF0B42" w:rsidP="00BF0B42">
      <w:pPr>
        <w:jc w:val="both"/>
        <w:rPr>
          <w:sz w:val="18"/>
          <w:u w:val="single"/>
        </w:rPr>
      </w:pPr>
      <w:r>
        <w:rPr>
          <w:b/>
          <w:bCs/>
          <w:sz w:val="18"/>
        </w:rPr>
        <w:t>YOUR SIGNATURE</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b/>
          <w:bCs/>
          <w:sz w:val="18"/>
        </w:rPr>
        <w:t>DATE</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14:paraId="7B8DC81F" w14:textId="77777777" w:rsidR="00BF0B42" w:rsidRDefault="00BF0B42" w:rsidP="00BF0B42">
      <w:pPr>
        <w:jc w:val="both"/>
        <w:rPr>
          <w:sz w:val="18"/>
          <w:u w:val="single"/>
        </w:rPr>
      </w:pPr>
    </w:p>
    <w:p w14:paraId="09435902" w14:textId="77777777" w:rsidR="00BF0B42" w:rsidRDefault="00BF0B42" w:rsidP="00BF0B42">
      <w:pPr>
        <w:pStyle w:val="BodyText2"/>
      </w:pPr>
      <w:r>
        <w:t>A candidate for the NBEA, Inc. Presidency shall be entitled to have published a statement of 250 words or less in the Election Campaign Newsletter.  A candidate for the position of First Vice-President shall be entitled to have a statement of 200 words or less and all other candidates for office shall be entitled to have published a statement of 100 words or less in the Campaign Newsletter.</w:t>
      </w:r>
    </w:p>
    <w:p w14:paraId="0FED66B7" w14:textId="77777777" w:rsidR="00BA6EBB" w:rsidRDefault="00BA6EBB"/>
    <w:sectPr w:rsidR="00BA6EBB" w:rsidSect="00FF09A7">
      <w:pgSz w:w="12240" w:h="15840" w:code="1"/>
      <w:pgMar w:top="720" w:right="720" w:bottom="662" w:left="720" w:header="720" w:footer="10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42"/>
    <w:rsid w:val="00040071"/>
    <w:rsid w:val="00090CA1"/>
    <w:rsid w:val="00133FE8"/>
    <w:rsid w:val="001963D0"/>
    <w:rsid w:val="00270BB9"/>
    <w:rsid w:val="002801A3"/>
    <w:rsid w:val="003346A3"/>
    <w:rsid w:val="004F0215"/>
    <w:rsid w:val="0050333E"/>
    <w:rsid w:val="005C36B4"/>
    <w:rsid w:val="00636AC6"/>
    <w:rsid w:val="00673974"/>
    <w:rsid w:val="006B7365"/>
    <w:rsid w:val="0073143B"/>
    <w:rsid w:val="007468A5"/>
    <w:rsid w:val="007920F0"/>
    <w:rsid w:val="007D2928"/>
    <w:rsid w:val="007E3003"/>
    <w:rsid w:val="007F3640"/>
    <w:rsid w:val="008156C7"/>
    <w:rsid w:val="00884DE5"/>
    <w:rsid w:val="00922E43"/>
    <w:rsid w:val="00931F79"/>
    <w:rsid w:val="009329C9"/>
    <w:rsid w:val="00941E86"/>
    <w:rsid w:val="00974108"/>
    <w:rsid w:val="009B08DF"/>
    <w:rsid w:val="009B1297"/>
    <w:rsid w:val="009C214D"/>
    <w:rsid w:val="00A8539E"/>
    <w:rsid w:val="00AE13D9"/>
    <w:rsid w:val="00B85D6D"/>
    <w:rsid w:val="00BA6EBB"/>
    <w:rsid w:val="00BC44C2"/>
    <w:rsid w:val="00BF0B42"/>
    <w:rsid w:val="00C52007"/>
    <w:rsid w:val="00C72769"/>
    <w:rsid w:val="00D77499"/>
    <w:rsid w:val="00E83DC2"/>
    <w:rsid w:val="00E96844"/>
    <w:rsid w:val="00F0214C"/>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4893"/>
  <w15:chartTrackingRefBased/>
  <w15:docId w15:val="{F8CD526B-CBAD-4BC5-B424-F5B1837E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0B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F0B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B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0B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BF0B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BF0B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F0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B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B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F0B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0B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0B42"/>
    <w:rPr>
      <w:rFonts w:eastAsiaTheme="majorEastAsia" w:cstheme="majorBidi"/>
      <w:i/>
      <w:iCs/>
      <w:color w:val="365F91" w:themeColor="accent1" w:themeShade="BF"/>
    </w:rPr>
  </w:style>
  <w:style w:type="character" w:customStyle="1" w:styleId="Heading5Char">
    <w:name w:val="Heading 5 Char"/>
    <w:basedOn w:val="DefaultParagraphFont"/>
    <w:link w:val="Heading5"/>
    <w:rsid w:val="00BF0B42"/>
    <w:rPr>
      <w:rFonts w:eastAsiaTheme="majorEastAsia" w:cstheme="majorBidi"/>
      <w:color w:val="365F91" w:themeColor="accent1" w:themeShade="BF"/>
    </w:rPr>
  </w:style>
  <w:style w:type="character" w:customStyle="1" w:styleId="Heading6Char">
    <w:name w:val="Heading 6 Char"/>
    <w:basedOn w:val="DefaultParagraphFont"/>
    <w:link w:val="Heading6"/>
    <w:rsid w:val="00BF0B42"/>
    <w:rPr>
      <w:rFonts w:eastAsiaTheme="majorEastAsia" w:cstheme="majorBidi"/>
      <w:i/>
      <w:iCs/>
      <w:color w:val="595959" w:themeColor="text1" w:themeTint="A6"/>
    </w:rPr>
  </w:style>
  <w:style w:type="character" w:customStyle="1" w:styleId="Heading7Char">
    <w:name w:val="Heading 7 Char"/>
    <w:basedOn w:val="DefaultParagraphFont"/>
    <w:link w:val="Heading7"/>
    <w:rsid w:val="00BF0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B42"/>
    <w:rPr>
      <w:rFonts w:eastAsiaTheme="majorEastAsia" w:cstheme="majorBidi"/>
      <w:color w:val="272727" w:themeColor="text1" w:themeTint="D8"/>
    </w:rPr>
  </w:style>
  <w:style w:type="paragraph" w:styleId="Title">
    <w:name w:val="Title"/>
    <w:basedOn w:val="Normal"/>
    <w:next w:val="Normal"/>
    <w:link w:val="TitleChar"/>
    <w:uiPriority w:val="10"/>
    <w:qFormat/>
    <w:rsid w:val="00BF0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B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B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B42"/>
    <w:rPr>
      <w:i/>
      <w:iCs/>
      <w:color w:val="404040" w:themeColor="text1" w:themeTint="BF"/>
    </w:rPr>
  </w:style>
  <w:style w:type="paragraph" w:styleId="ListParagraph">
    <w:name w:val="List Paragraph"/>
    <w:basedOn w:val="Normal"/>
    <w:uiPriority w:val="34"/>
    <w:qFormat/>
    <w:rsid w:val="00BF0B42"/>
    <w:pPr>
      <w:ind w:left="720"/>
      <w:contextualSpacing/>
    </w:pPr>
  </w:style>
  <w:style w:type="character" w:styleId="IntenseEmphasis">
    <w:name w:val="Intense Emphasis"/>
    <w:basedOn w:val="DefaultParagraphFont"/>
    <w:uiPriority w:val="21"/>
    <w:qFormat/>
    <w:rsid w:val="00BF0B42"/>
    <w:rPr>
      <w:i/>
      <w:iCs/>
      <w:color w:val="365F91" w:themeColor="accent1" w:themeShade="BF"/>
    </w:rPr>
  </w:style>
  <w:style w:type="paragraph" w:styleId="IntenseQuote">
    <w:name w:val="Intense Quote"/>
    <w:basedOn w:val="Normal"/>
    <w:next w:val="Normal"/>
    <w:link w:val="IntenseQuoteChar"/>
    <w:uiPriority w:val="30"/>
    <w:qFormat/>
    <w:rsid w:val="00BF0B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0B42"/>
    <w:rPr>
      <w:i/>
      <w:iCs/>
      <w:color w:val="365F91" w:themeColor="accent1" w:themeShade="BF"/>
    </w:rPr>
  </w:style>
  <w:style w:type="character" w:styleId="IntenseReference">
    <w:name w:val="Intense Reference"/>
    <w:basedOn w:val="DefaultParagraphFont"/>
    <w:uiPriority w:val="32"/>
    <w:qFormat/>
    <w:rsid w:val="00BF0B42"/>
    <w:rPr>
      <w:b/>
      <w:bCs/>
      <w:smallCaps/>
      <w:color w:val="365F91" w:themeColor="accent1" w:themeShade="BF"/>
      <w:spacing w:val="5"/>
    </w:rPr>
  </w:style>
  <w:style w:type="paragraph" w:styleId="BodyText">
    <w:name w:val="Body Text"/>
    <w:basedOn w:val="Normal"/>
    <w:link w:val="BodyTextChar"/>
    <w:semiHidden/>
    <w:rsid w:val="00BF0B42"/>
    <w:pPr>
      <w:jc w:val="both"/>
    </w:pPr>
    <w:rPr>
      <w:sz w:val="22"/>
    </w:rPr>
  </w:style>
  <w:style w:type="character" w:customStyle="1" w:styleId="BodyTextChar">
    <w:name w:val="Body Text Char"/>
    <w:basedOn w:val="DefaultParagraphFont"/>
    <w:link w:val="BodyText"/>
    <w:semiHidden/>
    <w:rsid w:val="00BF0B42"/>
    <w:rPr>
      <w:rFonts w:ascii="Times New Roman" w:eastAsia="Times New Roman" w:hAnsi="Times New Roman" w:cs="Times New Roman"/>
      <w:szCs w:val="24"/>
    </w:rPr>
  </w:style>
  <w:style w:type="paragraph" w:styleId="BodyText2">
    <w:name w:val="Body Text 2"/>
    <w:basedOn w:val="Normal"/>
    <w:link w:val="BodyText2Char"/>
    <w:semiHidden/>
    <w:rsid w:val="00BF0B42"/>
    <w:pPr>
      <w:jc w:val="both"/>
    </w:pPr>
    <w:rPr>
      <w:b/>
      <w:bCs/>
      <w:sz w:val="20"/>
    </w:rPr>
  </w:style>
  <w:style w:type="character" w:customStyle="1" w:styleId="BodyText2Char">
    <w:name w:val="Body Text 2 Char"/>
    <w:basedOn w:val="DefaultParagraphFont"/>
    <w:link w:val="BodyText2"/>
    <w:semiHidden/>
    <w:rsid w:val="00BF0B42"/>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Pearson</dc:creator>
  <cp:keywords/>
  <dc:description/>
  <cp:lastModifiedBy>Fred Pearson</cp:lastModifiedBy>
  <cp:revision>33</cp:revision>
  <cp:lastPrinted>2026-03-24T15:40:00Z</cp:lastPrinted>
  <dcterms:created xsi:type="dcterms:W3CDTF">2026-03-09T17:32:00Z</dcterms:created>
  <dcterms:modified xsi:type="dcterms:W3CDTF">2026-03-24T15:41:00Z</dcterms:modified>
</cp:coreProperties>
</file>